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4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Appendix D: Guidelines for Novel Teaching Strategy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EDRD 4409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Dr. Daphne Hubbard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965"/>
        <w:gridCol w:w="6385"/>
      </w:tblGrid>
      <w:tr w:rsidR="00A76E19" w:rsidRPr="000562B5" w:rsidTr="00334C05">
        <w:tc>
          <w:tcPr>
            <w:tcW w:w="2965" w:type="dxa"/>
            <w:shd w:val="clear" w:color="auto" w:fill="FFFF00"/>
          </w:tcPr>
          <w:p w:rsidR="00A76E19" w:rsidRPr="000562B5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 w:rsidRPr="000562B5">
              <w:rPr>
                <w:b/>
                <w:sz w:val="24"/>
                <w:szCs w:val="24"/>
              </w:rPr>
              <w:t>Required Components</w:t>
            </w:r>
          </w:p>
        </w:tc>
        <w:tc>
          <w:tcPr>
            <w:tcW w:w="6385" w:type="dxa"/>
            <w:shd w:val="clear" w:color="auto" w:fill="FFFF00"/>
          </w:tcPr>
          <w:p w:rsidR="00A76E19" w:rsidRPr="000562B5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 w:rsidRPr="000562B5">
              <w:rPr>
                <w:b/>
                <w:sz w:val="24"/>
                <w:szCs w:val="24"/>
              </w:rPr>
              <w:t>Student Response</w:t>
            </w:r>
          </w:p>
        </w:tc>
      </w:tr>
      <w:tr w:rsidR="00A76E19" w:rsidRPr="000562B5" w:rsidTr="00334C05">
        <w:tc>
          <w:tcPr>
            <w:tcW w:w="2965" w:type="dxa"/>
          </w:tcPr>
          <w:p w:rsidR="00A76E19" w:rsidRPr="000562B5" w:rsidRDefault="00A76E19">
            <w:pPr>
              <w:rPr>
                <w:sz w:val="24"/>
                <w:szCs w:val="24"/>
              </w:rPr>
            </w:pPr>
            <w:r w:rsidRPr="000562B5">
              <w:rPr>
                <w:sz w:val="24"/>
                <w:szCs w:val="24"/>
              </w:rPr>
              <w:t>Name of Student</w:t>
            </w:r>
          </w:p>
        </w:tc>
        <w:tc>
          <w:tcPr>
            <w:tcW w:w="6385" w:type="dxa"/>
          </w:tcPr>
          <w:p w:rsidR="00A76E19" w:rsidRPr="000562B5" w:rsidRDefault="00A53B4F">
            <w:pPr>
              <w:rPr>
                <w:sz w:val="24"/>
                <w:szCs w:val="24"/>
              </w:rPr>
            </w:pPr>
            <w:r w:rsidRPr="000562B5">
              <w:rPr>
                <w:sz w:val="24"/>
                <w:szCs w:val="24"/>
              </w:rPr>
              <w:t>Jasmine Wright</w:t>
            </w:r>
          </w:p>
        </w:tc>
      </w:tr>
      <w:tr w:rsidR="00A76E19" w:rsidRPr="000562B5" w:rsidTr="00334C05">
        <w:tc>
          <w:tcPr>
            <w:tcW w:w="2965" w:type="dxa"/>
          </w:tcPr>
          <w:p w:rsidR="00A76E19" w:rsidRPr="000562B5" w:rsidRDefault="00A76E19">
            <w:pPr>
              <w:rPr>
                <w:sz w:val="24"/>
                <w:szCs w:val="24"/>
              </w:rPr>
            </w:pPr>
            <w:r w:rsidRPr="000562B5">
              <w:rPr>
                <w:sz w:val="24"/>
                <w:szCs w:val="24"/>
              </w:rPr>
              <w:t>Name of Novel (italicized)</w:t>
            </w:r>
          </w:p>
        </w:tc>
        <w:tc>
          <w:tcPr>
            <w:tcW w:w="6385" w:type="dxa"/>
          </w:tcPr>
          <w:p w:rsidR="00A76E19" w:rsidRPr="000562B5" w:rsidRDefault="00326E2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Speak</w:t>
            </w:r>
          </w:p>
        </w:tc>
      </w:tr>
      <w:tr w:rsidR="00A76E19" w:rsidRPr="000562B5" w:rsidTr="00334C05">
        <w:tc>
          <w:tcPr>
            <w:tcW w:w="2965" w:type="dxa"/>
          </w:tcPr>
          <w:p w:rsidR="00A76E19" w:rsidRPr="000562B5" w:rsidRDefault="00A76E19">
            <w:pPr>
              <w:rPr>
                <w:sz w:val="24"/>
                <w:szCs w:val="24"/>
              </w:rPr>
            </w:pPr>
            <w:r w:rsidRPr="000562B5">
              <w:rPr>
                <w:i/>
                <w:sz w:val="24"/>
                <w:szCs w:val="24"/>
              </w:rPr>
              <w:t>Common Core</w:t>
            </w:r>
            <w:r w:rsidRPr="000562B5">
              <w:rPr>
                <w:sz w:val="24"/>
                <w:szCs w:val="24"/>
              </w:rPr>
              <w:t xml:space="preserve"> Anchor Standard Addressed</w:t>
            </w:r>
            <w:r w:rsidR="0023411C" w:rsidRPr="000562B5">
              <w:rPr>
                <w:sz w:val="24"/>
                <w:szCs w:val="24"/>
              </w:rPr>
              <w:t xml:space="preserve"> (copy and paste directly from </w:t>
            </w:r>
            <w:r w:rsidR="0023411C" w:rsidRPr="000562B5">
              <w:rPr>
                <w:i/>
                <w:sz w:val="24"/>
                <w:szCs w:val="24"/>
              </w:rPr>
              <w:t>Common Core</w:t>
            </w:r>
            <w:r w:rsidR="0023411C" w:rsidRPr="000562B5">
              <w:rPr>
                <w:sz w:val="24"/>
                <w:szCs w:val="24"/>
              </w:rPr>
              <w:t xml:space="preserve"> website)</w:t>
            </w:r>
          </w:p>
        </w:tc>
        <w:tc>
          <w:tcPr>
            <w:tcW w:w="6385" w:type="dxa"/>
          </w:tcPr>
          <w:p w:rsidR="00A76E19" w:rsidRPr="000562B5" w:rsidRDefault="00D963E8">
            <w:pPr>
              <w:rPr>
                <w:sz w:val="24"/>
                <w:szCs w:val="24"/>
              </w:rPr>
            </w:pPr>
            <w:hyperlink r:id="rId5" w:history="1">
              <w:r w:rsidR="003716E7" w:rsidRPr="003716E7">
                <w:rPr>
                  <w:rStyle w:val="Hyperlink"/>
                </w:rPr>
                <w:t>CCSS.ELA-Literacy.CCRA.SL.1</w:t>
              </w:r>
            </w:hyperlink>
            <w:r w:rsidR="003716E7" w:rsidRPr="003716E7">
              <w:t> Prepare for and participate effectively in a range of conversations and collaborations with diverse partners, building on others’ ideas and expressing their own clearly and persuasively.</w:t>
            </w:r>
            <w:bookmarkStart w:id="0" w:name="_GoBack"/>
            <w:bookmarkEnd w:id="0"/>
          </w:p>
        </w:tc>
      </w:tr>
      <w:tr w:rsidR="00A76E19" w:rsidRPr="000562B5" w:rsidTr="00334C05">
        <w:tc>
          <w:tcPr>
            <w:tcW w:w="2965" w:type="dxa"/>
          </w:tcPr>
          <w:p w:rsidR="00A76E19" w:rsidRPr="000562B5" w:rsidRDefault="00A76E19">
            <w:pPr>
              <w:rPr>
                <w:sz w:val="24"/>
                <w:szCs w:val="24"/>
              </w:rPr>
            </w:pPr>
            <w:r w:rsidRPr="000562B5">
              <w:rPr>
                <w:sz w:val="24"/>
                <w:szCs w:val="24"/>
              </w:rPr>
              <w:t>Page Numbers Addressed from the novel</w:t>
            </w:r>
          </w:p>
        </w:tc>
        <w:tc>
          <w:tcPr>
            <w:tcW w:w="6385" w:type="dxa"/>
          </w:tcPr>
          <w:p w:rsidR="00326E23" w:rsidRPr="000562B5" w:rsidRDefault="0032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Pre-reading activity</w:t>
            </w:r>
          </w:p>
        </w:tc>
      </w:tr>
      <w:tr w:rsidR="00A76E19" w:rsidRPr="000562B5" w:rsidTr="00334C05">
        <w:tc>
          <w:tcPr>
            <w:tcW w:w="2965" w:type="dxa"/>
          </w:tcPr>
          <w:p w:rsidR="00A76E19" w:rsidRPr="000562B5" w:rsidRDefault="00A76E19" w:rsidP="00A76E19">
            <w:pPr>
              <w:rPr>
                <w:sz w:val="24"/>
                <w:szCs w:val="24"/>
              </w:rPr>
            </w:pPr>
            <w:r w:rsidRPr="000562B5">
              <w:rPr>
                <w:sz w:val="24"/>
                <w:szCs w:val="24"/>
              </w:rPr>
              <w:t>Source of Strategy or Teaching Idea</w:t>
            </w:r>
          </w:p>
          <w:p w:rsidR="00A76E19" w:rsidRPr="000562B5" w:rsidRDefault="00A76E19" w:rsidP="00A76E19">
            <w:pPr>
              <w:rPr>
                <w:sz w:val="24"/>
                <w:szCs w:val="24"/>
              </w:rPr>
            </w:pPr>
            <w:r w:rsidRPr="000562B5">
              <w:rPr>
                <w:color w:val="FF0000"/>
                <w:sz w:val="24"/>
                <w:szCs w:val="24"/>
              </w:rPr>
              <w:t xml:space="preserve">(List URL, author/article/journal, or author/book, etc.) </w:t>
            </w:r>
          </w:p>
        </w:tc>
        <w:tc>
          <w:tcPr>
            <w:tcW w:w="6385" w:type="dxa"/>
          </w:tcPr>
          <w:p w:rsidR="00B74C94" w:rsidRPr="000562B5" w:rsidRDefault="009208CF" w:rsidP="00A53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A76E19" w:rsidRPr="000562B5" w:rsidTr="00334C05">
        <w:tc>
          <w:tcPr>
            <w:tcW w:w="2965" w:type="dxa"/>
          </w:tcPr>
          <w:p w:rsidR="00A76E19" w:rsidRPr="000562B5" w:rsidRDefault="00A76E19">
            <w:pPr>
              <w:rPr>
                <w:sz w:val="24"/>
                <w:szCs w:val="24"/>
              </w:rPr>
            </w:pPr>
            <w:r w:rsidRPr="000562B5">
              <w:rPr>
                <w:sz w:val="24"/>
                <w:szCs w:val="24"/>
              </w:rPr>
              <w:t>Materials Needed for Implementation</w:t>
            </w:r>
          </w:p>
        </w:tc>
        <w:tc>
          <w:tcPr>
            <w:tcW w:w="6385" w:type="dxa"/>
          </w:tcPr>
          <w:p w:rsidR="00326E23" w:rsidRDefault="00326E23" w:rsidP="00B74C94">
            <w:r>
              <w:t>A deck of cards</w:t>
            </w:r>
          </w:p>
          <w:p w:rsidR="00B13194" w:rsidRPr="00B74C94" w:rsidRDefault="00326E23" w:rsidP="00B74C94">
            <w:r>
              <w:t xml:space="preserve">A “test” </w:t>
            </w:r>
            <w:r w:rsidR="009208CF">
              <w:t>with discussion questions</w:t>
            </w:r>
            <w:hyperlink r:id="rId6" w:history="1"/>
          </w:p>
        </w:tc>
      </w:tr>
      <w:tr w:rsidR="00A76E19" w:rsidRPr="000562B5" w:rsidTr="00B74C94">
        <w:trPr>
          <w:trHeight w:val="3950"/>
        </w:trPr>
        <w:tc>
          <w:tcPr>
            <w:tcW w:w="2965" w:type="dxa"/>
          </w:tcPr>
          <w:p w:rsidR="00A76E19" w:rsidRPr="000562B5" w:rsidRDefault="00A76E19">
            <w:pPr>
              <w:rPr>
                <w:sz w:val="24"/>
                <w:szCs w:val="24"/>
              </w:rPr>
            </w:pPr>
            <w:r w:rsidRPr="000562B5">
              <w:rPr>
                <w:sz w:val="24"/>
                <w:szCs w:val="24"/>
              </w:rPr>
              <w:t xml:space="preserve">Directions for Strategy Implementation </w:t>
            </w:r>
          </w:p>
          <w:p w:rsidR="00A76E19" w:rsidRPr="000562B5" w:rsidRDefault="00A76E19">
            <w:pPr>
              <w:rPr>
                <w:sz w:val="24"/>
                <w:szCs w:val="24"/>
              </w:rPr>
            </w:pPr>
            <w:r w:rsidRPr="000562B5">
              <w:rPr>
                <w:color w:val="FF0000"/>
                <w:sz w:val="24"/>
                <w:szCs w:val="24"/>
              </w:rPr>
              <w:t>(Write directions as if you are speaking with a teacher.)</w:t>
            </w:r>
          </w:p>
        </w:tc>
        <w:tc>
          <w:tcPr>
            <w:tcW w:w="6385" w:type="dxa"/>
          </w:tcPr>
          <w:p w:rsidR="0075065C" w:rsidRDefault="009208CF" w:rsidP="0092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Open the class with a chance for the students to get some perks for the whole class.</w:t>
            </w:r>
          </w:p>
          <w:p w:rsidR="009208CF" w:rsidRDefault="000D1987" w:rsidP="0092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With a selected amount of playing</w:t>
            </w:r>
            <w:r w:rsidR="009208CF">
              <w:rPr>
                <w:sz w:val="24"/>
                <w:szCs w:val="24"/>
              </w:rPr>
              <w:t xml:space="preserve"> cards</w:t>
            </w:r>
            <w:r>
              <w:rPr>
                <w:sz w:val="24"/>
                <w:szCs w:val="24"/>
              </w:rPr>
              <w:t xml:space="preserve"> (seven, for example)</w:t>
            </w:r>
            <w:r w:rsidR="009208CF">
              <w:rPr>
                <w:sz w:val="24"/>
                <w:szCs w:val="24"/>
              </w:rPr>
              <w:t>, list out the perks available to the class. Examples include:</w:t>
            </w:r>
          </w:p>
          <w:p w:rsidR="009208CF" w:rsidRDefault="009208CF" w:rsidP="009208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points on next test</w:t>
            </w:r>
          </w:p>
          <w:p w:rsidR="009208CF" w:rsidRDefault="009208CF" w:rsidP="009208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Candy</w:t>
            </w:r>
          </w:p>
          <w:p w:rsidR="009208CF" w:rsidRDefault="009208CF" w:rsidP="009208C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class five minutes early</w:t>
            </w:r>
          </w:p>
          <w:p w:rsidR="009208CF" w:rsidRDefault="009208CF" w:rsidP="0092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0D1987">
              <w:rPr>
                <w:sz w:val="24"/>
                <w:szCs w:val="24"/>
              </w:rPr>
              <w:t xml:space="preserve"> Include other consequences as desired, but make sure that one results in losing the other benefits and leads to an immediate test over the previous unit. </w:t>
            </w:r>
          </w:p>
          <w:p w:rsidR="000D1987" w:rsidRDefault="000D1987" w:rsidP="000D19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1987">
              <w:rPr>
                <w:sz w:val="24"/>
                <w:szCs w:val="24"/>
              </w:rPr>
              <w:t>Whatever number card this is assigned to, make sure that there is an unfair amount of them in the selected cards.</w:t>
            </w:r>
          </w:p>
          <w:p w:rsidR="000D1987" w:rsidRDefault="000D1987" w:rsidP="000D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Have one student come forward to select a card. Keep going until the class has to take the test. Heavily blame th</w:t>
            </w:r>
            <w:r w:rsidR="003716E7">
              <w:rPr>
                <w:sz w:val="24"/>
                <w:szCs w:val="24"/>
              </w:rPr>
              <w:t>at student. Allow time for students to become irritated and upset.</w:t>
            </w:r>
          </w:p>
          <w:p w:rsidR="003716E7" w:rsidRPr="000D1987" w:rsidRDefault="003716E7" w:rsidP="000D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Hand out test that is actually a reflection on the situation that just played out. When finished, open room for discussion.</w:t>
            </w:r>
          </w:p>
        </w:tc>
      </w:tr>
    </w:tbl>
    <w:p w:rsidR="00A76E19" w:rsidRPr="00A76E19" w:rsidRDefault="00A76E19" w:rsidP="00C85659">
      <w:pPr>
        <w:rPr>
          <w:sz w:val="24"/>
          <w:szCs w:val="24"/>
        </w:rPr>
      </w:pPr>
    </w:p>
    <w:sectPr w:rsidR="00A76E19" w:rsidRPr="00A76E19" w:rsidSect="00D9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064"/>
    <w:multiLevelType w:val="hybridMultilevel"/>
    <w:tmpl w:val="E764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0904"/>
    <w:multiLevelType w:val="hybridMultilevel"/>
    <w:tmpl w:val="AB0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62F7"/>
    <w:multiLevelType w:val="hybridMultilevel"/>
    <w:tmpl w:val="B25E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66C5"/>
    <w:multiLevelType w:val="hybridMultilevel"/>
    <w:tmpl w:val="187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C4BB5"/>
    <w:multiLevelType w:val="hybridMultilevel"/>
    <w:tmpl w:val="496E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35F00"/>
    <w:multiLevelType w:val="hybridMultilevel"/>
    <w:tmpl w:val="AAA6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E19"/>
    <w:rsid w:val="000562B5"/>
    <w:rsid w:val="000D1987"/>
    <w:rsid w:val="0023411C"/>
    <w:rsid w:val="002522D4"/>
    <w:rsid w:val="00284D8C"/>
    <w:rsid w:val="00326E23"/>
    <w:rsid w:val="00334C05"/>
    <w:rsid w:val="003716E7"/>
    <w:rsid w:val="00374B8C"/>
    <w:rsid w:val="007370B0"/>
    <w:rsid w:val="0075065C"/>
    <w:rsid w:val="00757AC4"/>
    <w:rsid w:val="00821093"/>
    <w:rsid w:val="008842C4"/>
    <w:rsid w:val="009208CF"/>
    <w:rsid w:val="00A53B4F"/>
    <w:rsid w:val="00A76E19"/>
    <w:rsid w:val="00B13194"/>
    <w:rsid w:val="00B74C94"/>
    <w:rsid w:val="00BF68B8"/>
    <w:rsid w:val="00C85659"/>
    <w:rsid w:val="00C90632"/>
    <w:rsid w:val="00D50842"/>
    <w:rsid w:val="00D9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3B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C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6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domhouse.com/teachers/wp-content/uploads/2012/02/CHOMP_Poster_BKNTS_WEB.pdf" TargetMode="External"/><Relationship Id="rId5" Type="http://schemas.openxmlformats.org/officeDocument/2006/relationships/hyperlink" Target="http://www.corestandards.org/ELA-Literacy/CCRA/S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Erin</cp:lastModifiedBy>
  <cp:revision>2</cp:revision>
  <dcterms:created xsi:type="dcterms:W3CDTF">2013-04-29T17:01:00Z</dcterms:created>
  <dcterms:modified xsi:type="dcterms:W3CDTF">2013-04-29T17:01:00Z</dcterms:modified>
</cp:coreProperties>
</file>